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585E0827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gramStart"/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</w:t>
      </w:r>
      <w:proofErr w:type="gramEnd"/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0C0466">
        <w:rPr>
          <w:rFonts w:eastAsia="굴림체" w:hint="eastAsia"/>
          <w:b/>
          <w:color w:val="auto"/>
          <w:sz w:val="28"/>
          <w:szCs w:val="28"/>
        </w:rPr>
        <w:t>전통정자</w:t>
      </w:r>
    </w:p>
    <w:p w14:paraId="6BCDE7A2" w14:textId="4364A881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</w:t>
      </w:r>
      <w:proofErr w:type="gramStart"/>
      <w:r w:rsidRPr="00936E20">
        <w:rPr>
          <w:rFonts w:ascii="굴림체" w:eastAsia="굴림체" w:hint="eastAsia"/>
          <w:b/>
          <w:color w:val="auto"/>
          <w:sz w:val="28"/>
          <w:szCs w:val="28"/>
        </w:rPr>
        <w:t>목 :</w:t>
      </w:r>
      <w:proofErr w:type="gramEnd"/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r w:rsidR="000C0466">
        <w:rPr>
          <w:rFonts w:ascii="굴림체" w:eastAsia="굴림체" w:hint="eastAsia"/>
          <w:b/>
          <w:color w:val="auto"/>
          <w:sz w:val="28"/>
          <w:szCs w:val="28"/>
        </w:rPr>
        <w:t>전통정자(기와지붕형)</w:t>
      </w:r>
      <w:r w:rsidR="0004329B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proofErr w:type="spellStart"/>
      <w:r w:rsidR="0004329B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5D51C54D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250B0752" w14:textId="0E8D5D93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2.1 목재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(</w:t>
      </w:r>
      <w:r w:rsidR="000C0466">
        <w:rPr>
          <w:rFonts w:ascii="굴림체" w:eastAsia="굴림체" w:hint="eastAsia"/>
          <w:b/>
          <w:color w:val="auto"/>
          <w:sz w:val="24"/>
        </w:rPr>
        <w:t>방부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목재)</w:t>
      </w:r>
    </w:p>
    <w:p w14:paraId="3C59EB40" w14:textId="1068EE69" w:rsidR="0038564D" w:rsidRPr="000C0466" w:rsidRDefault="005E4872" w:rsidP="0038564D">
      <w:pPr>
        <w:pStyle w:val="a3"/>
        <w:wordWrap/>
        <w:snapToGrid/>
        <w:jc w:val="left"/>
        <w:rPr>
          <w:bCs/>
          <w:color w:val="auto"/>
        </w:rPr>
      </w:pPr>
      <w:r w:rsidRPr="000C0466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0C0466">
        <w:rPr>
          <w:rFonts w:ascii="굴림체" w:eastAsia="굴림체"/>
          <w:bCs/>
          <w:color w:val="auto"/>
          <w:sz w:val="22"/>
        </w:rPr>
        <w:t>(</w:t>
      </w:r>
      <w:r w:rsidR="0038564D" w:rsidRPr="000C0466">
        <w:rPr>
          <w:rFonts w:ascii="굴림체" w:eastAsia="굴림체" w:hint="eastAsia"/>
          <w:bCs/>
          <w:color w:val="auto"/>
          <w:sz w:val="22"/>
        </w:rPr>
        <w:t>1</w:t>
      </w:r>
      <w:r w:rsidR="0038564D" w:rsidRPr="000C0466">
        <w:rPr>
          <w:rFonts w:ascii="굴림체" w:eastAsia="굴림체"/>
          <w:bCs/>
          <w:color w:val="auto"/>
          <w:sz w:val="22"/>
        </w:rPr>
        <w:t xml:space="preserve">) 목재의 수종은 천연 방부재 계열의 </w:t>
      </w:r>
      <w:r w:rsidR="00EC05D0">
        <w:rPr>
          <w:rFonts w:ascii="굴림체" w:eastAsia="굴림체" w:hint="eastAsia"/>
          <w:bCs/>
          <w:color w:val="auto"/>
          <w:sz w:val="22"/>
        </w:rPr>
        <w:t xml:space="preserve">자연건조 된 </w:t>
      </w:r>
      <w:proofErr w:type="spellStart"/>
      <w:r w:rsidR="000C0466" w:rsidRPr="000C0466">
        <w:rPr>
          <w:rFonts w:ascii="굴림체" w:eastAsia="굴림체" w:hint="eastAsia"/>
          <w:bCs/>
          <w:color w:val="auto"/>
          <w:sz w:val="22"/>
        </w:rPr>
        <w:t>미송</w:t>
      </w:r>
      <w:proofErr w:type="spellEnd"/>
      <w:r w:rsidR="000C0466" w:rsidRPr="000C0466">
        <w:rPr>
          <w:rFonts w:ascii="굴림체" w:eastAsia="굴림체" w:hint="eastAsia"/>
          <w:bCs/>
          <w:color w:val="auto"/>
          <w:sz w:val="22"/>
        </w:rPr>
        <w:t xml:space="preserve"> 방부목재</w:t>
      </w:r>
      <w:r w:rsidR="0038564D" w:rsidRPr="000C0466">
        <w:rPr>
          <w:rFonts w:ascii="굴림체" w:eastAsia="굴림체"/>
          <w:bCs/>
          <w:color w:val="auto"/>
          <w:sz w:val="22"/>
        </w:rPr>
        <w:t>를 사용한다.</w:t>
      </w:r>
    </w:p>
    <w:p w14:paraId="3878ABC0" w14:textId="3F175471" w:rsidR="0038564D" w:rsidRPr="000C0466" w:rsidRDefault="0038564D" w:rsidP="0038564D">
      <w:pPr>
        <w:pStyle w:val="a3"/>
        <w:wordWrap/>
        <w:rPr>
          <w:rFonts w:ascii="굴림체" w:eastAsia="굴림체"/>
          <w:bCs/>
          <w:color w:val="auto"/>
        </w:rPr>
      </w:pPr>
      <w:r w:rsidRPr="000C0466">
        <w:rPr>
          <w:rFonts w:ascii="굴림체" w:eastAsia="굴림체" w:hint="eastAsia"/>
          <w:bCs/>
          <w:color w:val="auto"/>
          <w:sz w:val="22"/>
        </w:rPr>
        <w:t xml:space="preserve">  (2) </w:t>
      </w:r>
      <w:r w:rsidR="000C0466" w:rsidRPr="000C0466">
        <w:rPr>
          <w:rFonts w:ascii="굴림체" w:eastAsia="굴림체"/>
          <w:bCs/>
          <w:color w:val="auto"/>
          <w:sz w:val="22"/>
        </w:rPr>
        <w:t xml:space="preserve">목재는 갈라짐이나 뒤틀림이 </w:t>
      </w:r>
      <w:r w:rsidR="000C0466" w:rsidRPr="000C0466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0C0466" w:rsidRPr="000C0466">
        <w:rPr>
          <w:rFonts w:ascii="굴림체" w:eastAsia="굴림체"/>
          <w:bCs/>
          <w:color w:val="auto"/>
          <w:sz w:val="22"/>
        </w:rPr>
        <w:t>사용하여야 한다</w:t>
      </w:r>
      <w:r w:rsidRPr="000C0466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54B7E5BF" w14:textId="33246A69" w:rsidR="00650A18" w:rsidRPr="000C0466" w:rsidRDefault="0038564D" w:rsidP="00EC05D0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0C0466">
        <w:rPr>
          <w:rFonts w:ascii="굴림체" w:eastAsia="굴림체" w:hint="eastAsia"/>
          <w:bCs/>
          <w:color w:val="auto"/>
          <w:sz w:val="22"/>
        </w:rPr>
        <w:t xml:space="preserve">  </w:t>
      </w:r>
      <w:r w:rsidR="005E4872" w:rsidRPr="000C0466">
        <w:rPr>
          <w:rFonts w:ascii="굴림체" w:eastAsia="굴림체"/>
          <w:bCs/>
          <w:color w:val="auto"/>
          <w:sz w:val="22"/>
        </w:rPr>
        <w:t>(</w:t>
      </w:r>
      <w:r w:rsidR="00EC05D0">
        <w:rPr>
          <w:rFonts w:ascii="굴림체" w:eastAsia="굴림체" w:hint="eastAsia"/>
          <w:bCs/>
          <w:color w:val="auto"/>
          <w:sz w:val="22"/>
        </w:rPr>
        <w:t>3</w:t>
      </w:r>
      <w:r w:rsidR="005E4872" w:rsidRPr="000C0466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</w:t>
      </w:r>
      <w:proofErr w:type="gramStart"/>
      <w:r w:rsidR="005E4872" w:rsidRPr="000C0466">
        <w:rPr>
          <w:rFonts w:ascii="굴림체" w:eastAsia="굴림체"/>
          <w:bCs/>
          <w:color w:val="auto"/>
          <w:sz w:val="22"/>
        </w:rPr>
        <w:t xml:space="preserve">이상,   </w:t>
      </w:r>
      <w:proofErr w:type="gramEnd"/>
      <w:r w:rsidR="005E4872" w:rsidRPr="000C0466">
        <w:rPr>
          <w:rFonts w:ascii="굴림체" w:eastAsia="굴림체"/>
          <w:bCs/>
          <w:color w:val="auto"/>
          <w:sz w:val="22"/>
        </w:rPr>
        <w:t xml:space="preserve">      증기건조 20일후, 대패가공 한다. 이때 </w:t>
      </w:r>
      <w:proofErr w:type="spellStart"/>
      <w:r w:rsidR="005E4872" w:rsidRPr="000C0466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="005E4872" w:rsidRPr="000C0466">
        <w:rPr>
          <w:rFonts w:ascii="굴림체" w:eastAsia="굴림체"/>
          <w:bCs/>
          <w:color w:val="auto"/>
          <w:sz w:val="22"/>
        </w:rPr>
        <w:t xml:space="preserve"> </w:t>
      </w:r>
      <w:r w:rsidR="000C0466" w:rsidRPr="000C0466">
        <w:rPr>
          <w:rFonts w:ascii="굴림체" w:eastAsia="굴림체" w:hint="eastAsia"/>
          <w:bCs/>
          <w:color w:val="auto"/>
          <w:sz w:val="22"/>
        </w:rPr>
        <w:t>30</w:t>
      </w:r>
      <w:r w:rsidR="005E4872" w:rsidRPr="000C0466">
        <w:rPr>
          <w:rFonts w:ascii="굴림체" w:eastAsia="굴림체"/>
          <w:bCs/>
          <w:color w:val="auto"/>
          <w:sz w:val="22"/>
        </w:rPr>
        <w:t>%</w:t>
      </w:r>
      <w:r w:rsidR="00F75015" w:rsidRPr="000C0466">
        <w:rPr>
          <w:rFonts w:ascii="굴림체" w:eastAsia="굴림체" w:hint="eastAsia"/>
          <w:bCs/>
          <w:color w:val="auto"/>
          <w:sz w:val="22"/>
        </w:rPr>
        <w:t xml:space="preserve"> </w:t>
      </w:r>
      <w:r w:rsidR="005E4872" w:rsidRPr="000C0466">
        <w:rPr>
          <w:rFonts w:ascii="굴림체" w:eastAsia="굴림체"/>
          <w:bCs/>
          <w:color w:val="auto"/>
          <w:sz w:val="22"/>
        </w:rPr>
        <w:t xml:space="preserve">이하로 </w:t>
      </w:r>
      <w:proofErr w:type="gramStart"/>
      <w:r w:rsidR="005E4872" w:rsidRPr="000C0466">
        <w:rPr>
          <w:rFonts w:ascii="굴림체" w:eastAsia="굴림체"/>
          <w:bCs/>
          <w:color w:val="auto"/>
          <w:sz w:val="22"/>
        </w:rPr>
        <w:t>건조</w:t>
      </w:r>
      <w:r w:rsidR="00397224" w:rsidRPr="000C0466">
        <w:rPr>
          <w:rFonts w:ascii="굴림체" w:eastAsia="굴림체" w:hint="eastAsia"/>
          <w:bCs/>
          <w:color w:val="auto"/>
          <w:sz w:val="22"/>
        </w:rPr>
        <w:t xml:space="preserve"> </w:t>
      </w:r>
      <w:r w:rsidR="005E4872" w:rsidRPr="000C0466">
        <w:rPr>
          <w:rFonts w:ascii="굴림체" w:eastAsia="굴림체"/>
          <w:bCs/>
          <w:color w:val="auto"/>
          <w:sz w:val="22"/>
        </w:rPr>
        <w:t>하여야</w:t>
      </w:r>
      <w:proofErr w:type="gramEnd"/>
      <w:r w:rsidR="00F75015" w:rsidRPr="000C0466">
        <w:rPr>
          <w:rFonts w:ascii="굴림체" w:eastAsia="굴림체" w:hint="eastAsia"/>
          <w:bCs/>
          <w:color w:val="auto"/>
          <w:sz w:val="22"/>
        </w:rPr>
        <w:t xml:space="preserve"> </w:t>
      </w:r>
      <w:r w:rsidR="005E4872" w:rsidRPr="000C0466">
        <w:rPr>
          <w:rFonts w:ascii="굴림체" w:eastAsia="굴림체"/>
          <w:bCs/>
          <w:color w:val="auto"/>
          <w:sz w:val="22"/>
        </w:rPr>
        <w:t>한다.</w:t>
      </w:r>
    </w:p>
    <w:p w14:paraId="051F26D6" w14:textId="5C98B967" w:rsidR="00F75015" w:rsidRPr="00936E20" w:rsidRDefault="007F1D1E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0C0466">
        <w:rPr>
          <w:rFonts w:ascii="굴림체" w:eastAsia="굴림체" w:hint="eastAsia"/>
          <w:bCs/>
          <w:color w:val="EE0000"/>
          <w:sz w:val="22"/>
        </w:rPr>
        <w:t xml:space="preserve">  </w:t>
      </w: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35FD0B89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>적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합한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Pr="00936E20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26DBEBAC" w14:textId="77777777" w:rsidR="000C0466" w:rsidRDefault="005E4872" w:rsidP="000C0466">
      <w:pPr>
        <w:pStyle w:val="a3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</w:p>
    <w:p w14:paraId="2691FE6B" w14:textId="214EF078" w:rsidR="000C0466" w:rsidRPr="000C0466" w:rsidRDefault="000C0466" w:rsidP="00EC05D0">
      <w:pPr>
        <w:pStyle w:val="a3"/>
        <w:ind w:firstLineChars="100" w:firstLine="240"/>
        <w:rPr>
          <w:rFonts w:ascii="굴림체" w:eastAsia="굴림체"/>
          <w:b/>
          <w:sz w:val="24"/>
        </w:rPr>
      </w:pPr>
      <w:r w:rsidRPr="000C0466">
        <w:rPr>
          <w:rFonts w:ascii="굴림체" w:eastAsia="굴림체" w:hint="eastAsia"/>
          <w:b/>
          <w:sz w:val="24"/>
        </w:rPr>
        <w:t>2.3 석재</w:t>
      </w:r>
    </w:p>
    <w:p w14:paraId="49DA09C4" w14:textId="77777777" w:rsidR="000C0466" w:rsidRPr="000C0466" w:rsidRDefault="000C0466" w:rsidP="000C0466">
      <w:pPr>
        <w:pStyle w:val="a3"/>
        <w:rPr>
          <w:rFonts w:ascii="굴림체" w:eastAsia="굴림체"/>
          <w:sz w:val="22"/>
          <w:szCs w:val="22"/>
        </w:rPr>
      </w:pPr>
      <w:r w:rsidRPr="000C0466">
        <w:rPr>
          <w:rFonts w:ascii="굴림체" w:eastAsia="굴림체" w:hint="eastAsia"/>
          <w:b/>
          <w:bCs/>
          <w:sz w:val="24"/>
        </w:rPr>
        <w:t xml:space="preserve">  </w:t>
      </w:r>
      <w:r w:rsidRPr="000C0466">
        <w:rPr>
          <w:rFonts w:ascii="굴림체" w:eastAsia="굴림체" w:hint="eastAsia"/>
          <w:sz w:val="22"/>
          <w:szCs w:val="22"/>
        </w:rPr>
        <w:t xml:space="preserve">(1) </w:t>
      </w:r>
      <w:proofErr w:type="spellStart"/>
      <w:r w:rsidRPr="000C0466">
        <w:rPr>
          <w:rFonts w:ascii="굴림체" w:eastAsia="굴림체" w:hint="eastAsia"/>
          <w:sz w:val="22"/>
          <w:szCs w:val="22"/>
        </w:rPr>
        <w:t>석재는</w:t>
      </w:r>
      <w:proofErr w:type="spellEnd"/>
      <w:r w:rsidRPr="000C0466">
        <w:rPr>
          <w:rFonts w:ascii="굴림체" w:eastAsia="굴림체" w:hint="eastAsia"/>
          <w:sz w:val="22"/>
          <w:szCs w:val="22"/>
        </w:rPr>
        <w:t xml:space="preserve"> KS F 2530의 규정에 적합하여야 한다.</w:t>
      </w:r>
    </w:p>
    <w:p w14:paraId="4CB57533" w14:textId="77777777" w:rsidR="000C0466" w:rsidRPr="000C0466" w:rsidRDefault="000C0466" w:rsidP="000C0466">
      <w:pPr>
        <w:pStyle w:val="a3"/>
        <w:ind w:leftChars="100" w:left="660" w:hangingChars="200" w:hanging="440"/>
        <w:rPr>
          <w:rFonts w:ascii="굴림체" w:eastAsia="굴림체"/>
          <w:sz w:val="22"/>
          <w:szCs w:val="22"/>
        </w:rPr>
      </w:pPr>
      <w:r w:rsidRPr="000C0466">
        <w:rPr>
          <w:rFonts w:ascii="굴림체" w:eastAsia="굴림체" w:hint="eastAsia"/>
          <w:sz w:val="22"/>
          <w:szCs w:val="22"/>
        </w:rPr>
        <w:t xml:space="preserve">(2) </w:t>
      </w:r>
      <w:proofErr w:type="spellStart"/>
      <w:r w:rsidRPr="000C0466">
        <w:rPr>
          <w:rFonts w:ascii="굴림체" w:eastAsia="굴림체" w:hint="eastAsia"/>
          <w:sz w:val="22"/>
          <w:szCs w:val="22"/>
        </w:rPr>
        <w:t>석재는</w:t>
      </w:r>
      <w:proofErr w:type="spellEnd"/>
      <w:r w:rsidRPr="000C0466">
        <w:rPr>
          <w:rFonts w:ascii="굴림체" w:eastAsia="굴림체" w:hint="eastAsia"/>
          <w:sz w:val="22"/>
          <w:szCs w:val="22"/>
        </w:rPr>
        <w:t xml:space="preserve"> 형상, 치수, 재질, 미관, 마감상태 등이 양호한 것을 </w:t>
      </w:r>
      <w:proofErr w:type="spellStart"/>
      <w:r w:rsidRPr="000C0466">
        <w:rPr>
          <w:rFonts w:ascii="굴림체" w:eastAsia="굴림체" w:hint="eastAsia"/>
          <w:sz w:val="22"/>
          <w:szCs w:val="22"/>
        </w:rPr>
        <w:t>사용햐여야</w:t>
      </w:r>
      <w:proofErr w:type="spellEnd"/>
      <w:r w:rsidRPr="000C0466">
        <w:rPr>
          <w:rFonts w:ascii="굴림체" w:eastAsia="굴림체" w:hint="eastAsia"/>
          <w:sz w:val="22"/>
          <w:szCs w:val="22"/>
        </w:rPr>
        <w:t xml:space="preserve">           </w:t>
      </w:r>
      <w:r w:rsidRPr="000C0466">
        <w:rPr>
          <w:rFonts w:ascii="굴림체" w:eastAsia="굴림체" w:hint="eastAsia"/>
          <w:sz w:val="22"/>
          <w:szCs w:val="22"/>
        </w:rPr>
        <w:lastRenderedPageBreak/>
        <w:t>한다.</w:t>
      </w:r>
    </w:p>
    <w:p w14:paraId="6D94A5AF" w14:textId="7AA5156B" w:rsidR="000C0466" w:rsidRDefault="000C0466" w:rsidP="000C0466">
      <w:pPr>
        <w:pStyle w:val="a3"/>
        <w:wordWrap/>
        <w:snapToGrid/>
        <w:ind w:firstLine="225"/>
        <w:jc w:val="left"/>
        <w:rPr>
          <w:rFonts w:ascii="굴림체" w:eastAsia="굴림체"/>
          <w:color w:val="auto"/>
          <w:sz w:val="22"/>
          <w:szCs w:val="22"/>
        </w:rPr>
      </w:pPr>
      <w:r w:rsidRPr="000C0466">
        <w:rPr>
          <w:rFonts w:ascii="굴림체" w:eastAsia="굴림체" w:hint="eastAsia"/>
          <w:color w:val="auto"/>
          <w:sz w:val="22"/>
          <w:szCs w:val="22"/>
        </w:rPr>
        <w:t xml:space="preserve">(3) 종류 및 산지에 다른 고유의 특성을 지녀야 하며, 부적당한 색깔이나 </w:t>
      </w:r>
    </w:p>
    <w:p w14:paraId="711B1D03" w14:textId="0ED3C762" w:rsidR="00650A18" w:rsidRDefault="000C0466" w:rsidP="000C0466">
      <w:pPr>
        <w:pStyle w:val="a3"/>
        <w:wordWrap/>
        <w:snapToGrid/>
        <w:ind w:firstLineChars="300" w:firstLine="660"/>
        <w:jc w:val="left"/>
        <w:rPr>
          <w:rFonts w:ascii="굴림체" w:eastAsia="굴림체"/>
          <w:bCs/>
          <w:color w:val="auto"/>
          <w:sz w:val="22"/>
        </w:rPr>
      </w:pPr>
      <w:r w:rsidRPr="000C0466">
        <w:rPr>
          <w:rFonts w:ascii="굴림체" w:eastAsia="굴림체" w:hint="eastAsia"/>
          <w:color w:val="auto"/>
          <w:sz w:val="22"/>
          <w:szCs w:val="22"/>
        </w:rPr>
        <w:t xml:space="preserve">오염된 </w:t>
      </w:r>
      <w:proofErr w:type="spellStart"/>
      <w:r w:rsidRPr="000C0466">
        <w:rPr>
          <w:rFonts w:ascii="굴림체" w:eastAsia="굴림체" w:hint="eastAsia"/>
          <w:color w:val="auto"/>
          <w:sz w:val="22"/>
          <w:szCs w:val="22"/>
        </w:rPr>
        <w:t>것등을</w:t>
      </w:r>
      <w:proofErr w:type="spellEnd"/>
      <w:r w:rsidRPr="000C0466">
        <w:rPr>
          <w:rFonts w:ascii="굴림체" w:eastAsia="굴림체" w:hint="eastAsia"/>
          <w:color w:val="auto"/>
          <w:sz w:val="22"/>
          <w:szCs w:val="22"/>
        </w:rPr>
        <w:t xml:space="preserve"> 반입해서는 </w:t>
      </w:r>
      <w:proofErr w:type="gramStart"/>
      <w:r w:rsidRPr="000C0466">
        <w:rPr>
          <w:rFonts w:ascii="굴림체" w:eastAsia="굴림체" w:hint="eastAsia"/>
          <w:color w:val="auto"/>
          <w:sz w:val="22"/>
          <w:szCs w:val="22"/>
        </w:rPr>
        <w:t>안된다</w:t>
      </w:r>
      <w:proofErr w:type="gramEnd"/>
      <w:r w:rsidRPr="000C0466">
        <w:rPr>
          <w:rFonts w:ascii="굴림체" w:eastAsia="굴림체" w:hint="eastAsia"/>
          <w:b/>
          <w:bCs/>
          <w:color w:val="auto"/>
          <w:sz w:val="24"/>
        </w:rPr>
        <w:t>.</w:t>
      </w:r>
      <w:r w:rsidR="005E4872" w:rsidRPr="00936E20">
        <w:rPr>
          <w:rFonts w:ascii="굴림체" w:eastAsia="굴림체"/>
          <w:bCs/>
          <w:color w:val="auto"/>
          <w:sz w:val="22"/>
        </w:rPr>
        <w:t xml:space="preserve">  </w:t>
      </w:r>
    </w:p>
    <w:p w14:paraId="1B32EB1A" w14:textId="77777777" w:rsidR="000C0466" w:rsidRPr="00936E20" w:rsidRDefault="000C0466" w:rsidP="000C0466">
      <w:pPr>
        <w:pStyle w:val="a3"/>
        <w:wordWrap/>
        <w:snapToGrid/>
        <w:ind w:firstLineChars="300" w:firstLine="661"/>
        <w:jc w:val="left"/>
        <w:rPr>
          <w:rFonts w:ascii="굴림체" w:eastAsia="굴림체"/>
          <w:b/>
          <w:color w:val="auto"/>
          <w:sz w:val="22"/>
        </w:rPr>
      </w:pPr>
    </w:p>
    <w:p w14:paraId="67C96721" w14:textId="4A9A3E17" w:rsidR="00650A18" w:rsidRPr="00936E20" w:rsidRDefault="00CD2587" w:rsidP="000C0466">
      <w:pPr>
        <w:pStyle w:val="a3"/>
        <w:wordWrap/>
        <w:snapToGrid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2.4 </w:t>
      </w:r>
      <w:r w:rsidR="000C0466">
        <w:rPr>
          <w:rFonts w:ascii="굴림체" w:eastAsia="굴림체" w:hint="eastAsia"/>
          <w:b/>
          <w:color w:val="auto"/>
          <w:sz w:val="24"/>
        </w:rPr>
        <w:t>시멘트기와</w:t>
      </w:r>
    </w:p>
    <w:p w14:paraId="5B3E86B5" w14:textId="2632E172" w:rsidR="00CD2587" w:rsidRPr="00C26286" w:rsidRDefault="000C0466" w:rsidP="000622F9">
      <w:pPr>
        <w:pStyle w:val="a3"/>
        <w:wordWrap/>
        <w:snapToGrid/>
        <w:ind w:leftChars="100" w:left="700" w:hangingChars="200" w:hanging="480"/>
        <w:jc w:val="left"/>
        <w:rPr>
          <w:rFonts w:ascii="굴림체" w:eastAsia="굴림체" w:hint="eastAsia"/>
          <w:bCs/>
          <w:color w:val="auto"/>
          <w:sz w:val="24"/>
        </w:rPr>
      </w:pPr>
      <w:r w:rsidRPr="00C26286">
        <w:rPr>
          <w:rFonts w:ascii="굴림체" w:eastAsia="굴림체" w:hint="eastAsia"/>
          <w:bCs/>
          <w:color w:val="auto"/>
          <w:sz w:val="24"/>
        </w:rPr>
        <w:t>(1) 기와</w:t>
      </w:r>
      <w:r w:rsidR="00494BCD" w:rsidRPr="00C26286">
        <w:rPr>
          <w:rFonts w:ascii="굴림체" w:eastAsia="굴림체" w:hint="eastAsia"/>
          <w:bCs/>
          <w:color w:val="auto"/>
          <w:sz w:val="24"/>
        </w:rPr>
        <w:t>는</w:t>
      </w:r>
      <w:r w:rsidR="000622F9" w:rsidRPr="00C26286">
        <w:rPr>
          <w:rFonts w:ascii="굴림체" w:eastAsia="굴림체" w:hint="eastAsia"/>
          <w:bCs/>
          <w:color w:val="auto"/>
          <w:sz w:val="24"/>
        </w:rPr>
        <w:t xml:space="preserve"> 시멘트 기와로 하고, 균열이 없어야 한다.</w:t>
      </w:r>
    </w:p>
    <w:p w14:paraId="026A9AEE" w14:textId="78C8AAEC" w:rsidR="00EC05D0" w:rsidRPr="00C26286" w:rsidRDefault="000622F9" w:rsidP="00AF170D">
      <w:pPr>
        <w:pStyle w:val="a3"/>
        <w:pBdr>
          <w:left w:val="none" w:sz="2" w:space="11" w:color="000000"/>
        </w:pBdr>
        <w:wordWrap/>
        <w:snapToGrid/>
        <w:ind w:firstLine="255"/>
        <w:jc w:val="left"/>
        <w:rPr>
          <w:rFonts w:ascii="굴림체" w:eastAsia="굴림체"/>
          <w:bCs/>
          <w:color w:val="auto"/>
          <w:sz w:val="24"/>
        </w:rPr>
      </w:pPr>
      <w:r w:rsidRPr="00C26286">
        <w:rPr>
          <w:rFonts w:ascii="굴림체" w:eastAsia="굴림체" w:hint="eastAsia"/>
          <w:bCs/>
          <w:color w:val="auto"/>
          <w:sz w:val="24"/>
        </w:rPr>
        <w:t>(2) 기와의 색깔은 은빛이 나지 않고 두들기면 청음이 나야 한다.</w:t>
      </w:r>
    </w:p>
    <w:p w14:paraId="0A5C1758" w14:textId="77777777" w:rsidR="00EC05D0" w:rsidRPr="00936E20" w:rsidRDefault="00EC05D0" w:rsidP="00AF170D">
      <w:pPr>
        <w:pStyle w:val="a3"/>
        <w:pBdr>
          <w:left w:val="none" w:sz="2" w:space="11" w:color="000000"/>
        </w:pBdr>
        <w:wordWrap/>
        <w:snapToGrid/>
        <w:ind w:firstLine="255"/>
        <w:jc w:val="left"/>
        <w:rPr>
          <w:rFonts w:ascii="굴림체" w:eastAsia="굴림체"/>
          <w:b/>
          <w:color w:val="auto"/>
          <w:sz w:val="24"/>
        </w:rPr>
      </w:pPr>
    </w:p>
    <w:p w14:paraId="34864FEE" w14:textId="5D8B64BB" w:rsidR="00650A18" w:rsidRPr="00C26286" w:rsidRDefault="005E4872" w:rsidP="00AF170D">
      <w:pPr>
        <w:pStyle w:val="a3"/>
        <w:pBdr>
          <w:left w:val="none" w:sz="2" w:space="11" w:color="000000"/>
        </w:pBdr>
        <w:wordWrap/>
        <w:snapToGrid/>
        <w:jc w:val="left"/>
        <w:rPr>
          <w:color w:val="auto"/>
        </w:rPr>
      </w:pPr>
      <w:r w:rsidRPr="00C26286">
        <w:rPr>
          <w:rFonts w:ascii="굴림체" w:eastAsia="굴림체"/>
          <w:b/>
          <w:color w:val="auto"/>
          <w:sz w:val="24"/>
        </w:rPr>
        <w:t>2.</w:t>
      </w:r>
      <w:r w:rsidR="00C26286">
        <w:rPr>
          <w:rFonts w:ascii="굴림체" w:eastAsia="굴림체" w:hint="eastAsia"/>
          <w:b/>
          <w:color w:val="auto"/>
          <w:sz w:val="24"/>
        </w:rPr>
        <w:t>5</w:t>
      </w:r>
      <w:r w:rsidRPr="00C26286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C26286" w:rsidRDefault="005E4872" w:rsidP="00AF170D">
      <w:pPr>
        <w:pStyle w:val="a3"/>
        <w:pBdr>
          <w:left w:val="none" w:sz="2" w:space="1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C26286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C26286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C26286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C26286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C26286">
        <w:rPr>
          <w:rFonts w:ascii="굴림체" w:eastAsia="굴림체"/>
          <w:bCs/>
          <w:color w:val="auto"/>
          <w:sz w:val="22"/>
        </w:rPr>
        <w:t>.</w:t>
      </w:r>
    </w:p>
    <w:p w14:paraId="293AE1AB" w14:textId="1014AC98" w:rsidR="00650A18" w:rsidRPr="00C26286" w:rsidRDefault="000622F9" w:rsidP="00AF170D">
      <w:pPr>
        <w:pStyle w:val="a3"/>
        <w:pBdr>
          <w:left w:val="none" w:sz="2" w:space="11" w:color="000000"/>
        </w:pBdr>
        <w:wordWrap/>
        <w:snapToGrid/>
        <w:jc w:val="left"/>
        <w:rPr>
          <w:bCs/>
          <w:color w:val="auto"/>
        </w:rPr>
      </w:pPr>
      <w:r w:rsidRPr="00C26286">
        <w:rPr>
          <w:rFonts w:hint="eastAsia"/>
          <w:bCs/>
          <w:color w:val="auto"/>
        </w:rPr>
        <w:t xml:space="preserve">  </w:t>
      </w:r>
      <w:r w:rsidR="005E4872" w:rsidRPr="00C26286">
        <w:rPr>
          <w:rFonts w:ascii="굴림체" w:eastAsia="굴림체"/>
          <w:bCs/>
          <w:color w:val="auto"/>
          <w:sz w:val="22"/>
        </w:rPr>
        <w:t>(</w:t>
      </w:r>
      <w:r w:rsidRPr="00C26286">
        <w:rPr>
          <w:rFonts w:ascii="굴림체" w:eastAsia="굴림체" w:hint="eastAsia"/>
          <w:bCs/>
          <w:color w:val="auto"/>
          <w:sz w:val="22"/>
        </w:rPr>
        <w:t>2</w:t>
      </w:r>
      <w:r w:rsidR="005E4872" w:rsidRPr="00C26286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="005E4872" w:rsidRPr="00C26286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="005E4872" w:rsidRPr="00C26286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="005E4872" w:rsidRPr="00C26286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="005E4872" w:rsidRPr="00C26286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="005E4872" w:rsidRPr="00C26286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="005E4872" w:rsidRPr="00C26286">
        <w:rPr>
          <w:rFonts w:ascii="굴림체" w:eastAsia="굴림체"/>
          <w:bCs/>
          <w:color w:val="auto"/>
          <w:sz w:val="22"/>
        </w:rPr>
        <w:t xml:space="preserve"> 있다.</w:t>
      </w:r>
    </w:p>
    <w:p w14:paraId="2B61620A" w14:textId="7540B219" w:rsidR="00650A18" w:rsidRPr="00DE5A6A" w:rsidRDefault="005E4872" w:rsidP="00AF170D">
      <w:pPr>
        <w:pStyle w:val="a3"/>
        <w:pBdr>
          <w:left w:val="none" w:sz="2" w:space="11" w:color="000000"/>
        </w:pBdr>
        <w:wordWrap/>
        <w:snapToGrid/>
        <w:jc w:val="left"/>
        <w:rPr>
          <w:rFonts w:ascii="굴림체" w:eastAsia="굴림체"/>
          <w:b/>
          <w:color w:val="EE0000"/>
          <w:sz w:val="22"/>
        </w:rPr>
      </w:pPr>
      <w:r w:rsidRPr="00DE5A6A">
        <w:rPr>
          <w:rFonts w:ascii="굴림체" w:eastAsia="굴림체"/>
          <w:bCs/>
          <w:color w:val="EE0000"/>
          <w:sz w:val="22"/>
        </w:rPr>
        <w:t xml:space="preserve">  </w:t>
      </w:r>
    </w:p>
    <w:p w14:paraId="51FAD606" w14:textId="0E919DB3" w:rsidR="00650A18" w:rsidRPr="00DE5A6A" w:rsidRDefault="000622F9" w:rsidP="00AF170D">
      <w:pPr>
        <w:pStyle w:val="a3"/>
        <w:pBdr>
          <w:left w:val="none" w:sz="2" w:space="11" w:color="000000"/>
        </w:pBdr>
        <w:wordWrap/>
        <w:snapToGrid/>
        <w:jc w:val="left"/>
        <w:rPr>
          <w:rFonts w:ascii="굴림체" w:eastAsia="굴림체" w:hint="eastAsia"/>
          <w:b/>
          <w:color w:val="EE0000"/>
          <w:sz w:val="22"/>
        </w:rPr>
      </w:pPr>
      <w:r>
        <w:rPr>
          <w:rFonts w:ascii="굴림체" w:eastAsia="굴림체" w:hint="eastAsia"/>
          <w:b/>
          <w:color w:val="EE0000"/>
          <w:sz w:val="22"/>
        </w:rPr>
        <w:t xml:space="preserve">  </w:t>
      </w:r>
    </w:p>
    <w:p w14:paraId="1EF18D75" w14:textId="7D761EDF" w:rsidR="00650A18" w:rsidRPr="00AF170D" w:rsidRDefault="005E4872" w:rsidP="00AF170D">
      <w:pPr>
        <w:pStyle w:val="a3"/>
        <w:pBdr>
          <w:left w:val="none" w:sz="2" w:space="11" w:color="000000"/>
        </w:pBdr>
        <w:wordWrap/>
        <w:snapToGrid/>
        <w:jc w:val="left"/>
        <w:rPr>
          <w:color w:val="auto"/>
        </w:rPr>
      </w:pPr>
      <w:r w:rsidRPr="00AF170D">
        <w:rPr>
          <w:rFonts w:ascii="굴림체" w:eastAsia="굴림체"/>
          <w:b/>
          <w:color w:val="auto"/>
          <w:sz w:val="26"/>
        </w:rPr>
        <w:t>3.</w:t>
      </w:r>
      <w:r w:rsidR="000622F9" w:rsidRPr="00AF170D">
        <w:rPr>
          <w:rFonts w:ascii="굴림체" w:eastAsia="굴림체" w:hint="eastAsia"/>
          <w:b/>
          <w:color w:val="auto"/>
          <w:sz w:val="26"/>
        </w:rPr>
        <w:t>조립</w:t>
      </w:r>
      <w:r w:rsidRPr="00AF170D">
        <w:rPr>
          <w:rFonts w:ascii="굴림체" w:eastAsia="굴림체"/>
          <w:b/>
          <w:color w:val="auto"/>
          <w:sz w:val="26"/>
        </w:rPr>
        <w:t xml:space="preserve"> 및 설치</w:t>
      </w:r>
    </w:p>
    <w:p w14:paraId="29C1E562" w14:textId="4B90BA37" w:rsidR="00650A18" w:rsidRPr="00AF170D" w:rsidRDefault="00C26286" w:rsidP="00AF170D">
      <w:pPr>
        <w:pStyle w:val="a3"/>
        <w:pBdr>
          <w:left w:val="none" w:sz="2" w:space="11" w:color="000000"/>
        </w:pBdr>
        <w:wordWrap/>
        <w:snapToGrid/>
        <w:jc w:val="left"/>
        <w:rPr>
          <w:rFonts w:hint="eastAsia"/>
          <w:color w:val="auto"/>
        </w:rPr>
      </w:pPr>
      <w:r w:rsidRPr="00AF170D">
        <w:rPr>
          <w:rFonts w:ascii="굴림체" w:eastAsia="굴림체" w:hint="eastAsia"/>
          <w:bCs/>
          <w:color w:val="auto"/>
          <w:sz w:val="22"/>
        </w:rPr>
        <w:t xml:space="preserve">  </w:t>
      </w:r>
      <w:r w:rsidR="00CC7427" w:rsidRPr="00AF170D">
        <w:rPr>
          <w:rFonts w:ascii="굴림체" w:eastAsia="굴림체" w:hint="eastAsia"/>
          <w:b/>
          <w:color w:val="auto"/>
          <w:sz w:val="24"/>
        </w:rPr>
        <w:t>3</w:t>
      </w:r>
      <w:r w:rsidR="005E4872" w:rsidRPr="00AF170D">
        <w:rPr>
          <w:rFonts w:ascii="굴림체" w:eastAsia="굴림체"/>
          <w:b/>
          <w:color w:val="auto"/>
          <w:sz w:val="24"/>
        </w:rPr>
        <w:t>.</w:t>
      </w:r>
      <w:r w:rsidRPr="00AF170D">
        <w:rPr>
          <w:rFonts w:ascii="굴림체" w:eastAsia="굴림체" w:hint="eastAsia"/>
          <w:b/>
          <w:color w:val="auto"/>
          <w:sz w:val="24"/>
        </w:rPr>
        <w:t>1</w:t>
      </w:r>
      <w:r w:rsidR="005E4872" w:rsidRPr="00AF170D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="00CC7427" w:rsidRPr="00AF170D">
        <w:rPr>
          <w:rFonts w:ascii="굴림체" w:eastAsia="굴림체" w:hint="eastAsia"/>
          <w:b/>
          <w:color w:val="auto"/>
          <w:sz w:val="24"/>
        </w:rPr>
        <w:t>기단석</w:t>
      </w:r>
      <w:proofErr w:type="spellEnd"/>
      <w:r w:rsidR="00CC7427" w:rsidRPr="00AF170D">
        <w:rPr>
          <w:rFonts w:ascii="굴림체" w:eastAsia="굴림체" w:hint="eastAsia"/>
          <w:b/>
          <w:color w:val="auto"/>
          <w:sz w:val="24"/>
        </w:rPr>
        <w:t xml:space="preserve"> 설치</w:t>
      </w:r>
    </w:p>
    <w:p w14:paraId="521479AA" w14:textId="0043F545" w:rsidR="00CC7427" w:rsidRPr="00AF170D" w:rsidRDefault="005E4872" w:rsidP="00CC7427">
      <w:pPr>
        <w:pStyle w:val="a3"/>
        <w:wordWrap/>
        <w:snapToGrid/>
        <w:ind w:leftChars="200" w:left="880" w:hangingChars="200" w:hanging="440"/>
        <w:jc w:val="left"/>
        <w:rPr>
          <w:rFonts w:ascii="굴림체" w:eastAsia="굴림체"/>
          <w:bCs/>
          <w:color w:val="auto"/>
          <w:sz w:val="22"/>
        </w:rPr>
      </w:pPr>
      <w:r w:rsidRPr="00AF170D">
        <w:rPr>
          <w:rFonts w:ascii="굴림체" w:eastAsia="굴림체"/>
          <w:bCs/>
          <w:color w:val="auto"/>
          <w:sz w:val="22"/>
        </w:rPr>
        <w:t xml:space="preserve">(1) 설치위치는 설계도면에 따르며 </w:t>
      </w:r>
      <w:proofErr w:type="spellStart"/>
      <w:r w:rsidR="00CC7427" w:rsidRPr="00AF170D">
        <w:rPr>
          <w:rFonts w:ascii="굴림체" w:eastAsia="굴림체" w:hint="eastAsia"/>
          <w:bCs/>
          <w:color w:val="auto"/>
          <w:sz w:val="22"/>
        </w:rPr>
        <w:t>터파기</w:t>
      </w:r>
      <w:proofErr w:type="spellEnd"/>
      <w:r w:rsidR="00CC7427" w:rsidRPr="00AF170D">
        <w:rPr>
          <w:rFonts w:ascii="굴림체" w:eastAsia="굴림체" w:hint="eastAsia"/>
          <w:bCs/>
          <w:color w:val="auto"/>
          <w:sz w:val="22"/>
        </w:rPr>
        <w:t xml:space="preserve"> 한 후 밑바탕은 평면이 되게 하여 바닥은 충분히 다진 후 기단석을 </w:t>
      </w:r>
      <w:proofErr w:type="gramStart"/>
      <w:r w:rsidR="00CC7427" w:rsidRPr="00AF170D">
        <w:rPr>
          <w:rFonts w:ascii="굴림체" w:eastAsia="굴림체" w:hint="eastAsia"/>
          <w:bCs/>
          <w:color w:val="auto"/>
          <w:sz w:val="22"/>
        </w:rPr>
        <w:t>설치 한다</w:t>
      </w:r>
      <w:proofErr w:type="gramEnd"/>
      <w:r w:rsidR="00CC7427" w:rsidRPr="00AF170D">
        <w:rPr>
          <w:rFonts w:ascii="굴림체" w:eastAsia="굴림체" w:hint="eastAsia"/>
          <w:bCs/>
          <w:color w:val="auto"/>
          <w:sz w:val="22"/>
        </w:rPr>
        <w:t>.</w:t>
      </w:r>
    </w:p>
    <w:p w14:paraId="60F8E40F" w14:textId="77777777" w:rsidR="00AF170D" w:rsidRPr="00AF170D" w:rsidRDefault="00AF170D" w:rsidP="00CC7427">
      <w:pPr>
        <w:pStyle w:val="a3"/>
        <w:wordWrap/>
        <w:snapToGrid/>
        <w:ind w:leftChars="100" w:left="700" w:hangingChars="200" w:hanging="480"/>
        <w:jc w:val="left"/>
        <w:rPr>
          <w:rFonts w:ascii="굴림체" w:eastAsia="굴림체"/>
          <w:b/>
          <w:color w:val="auto"/>
          <w:sz w:val="24"/>
        </w:rPr>
      </w:pPr>
    </w:p>
    <w:p w14:paraId="08BA5660" w14:textId="35F04471" w:rsidR="00CC7427" w:rsidRPr="00AF170D" w:rsidRDefault="00CC7427" w:rsidP="00CC7427">
      <w:pPr>
        <w:pStyle w:val="a3"/>
        <w:wordWrap/>
        <w:snapToGrid/>
        <w:ind w:leftChars="100" w:left="700" w:hangingChars="200" w:hanging="480"/>
        <w:jc w:val="left"/>
        <w:rPr>
          <w:rFonts w:ascii="굴림체" w:eastAsia="굴림체"/>
          <w:bCs/>
          <w:color w:val="auto"/>
          <w:sz w:val="22"/>
        </w:rPr>
      </w:pPr>
      <w:r w:rsidRPr="00AF170D">
        <w:rPr>
          <w:rFonts w:ascii="굴림체" w:eastAsia="굴림체" w:hint="eastAsia"/>
          <w:b/>
          <w:color w:val="auto"/>
          <w:sz w:val="24"/>
        </w:rPr>
        <w:t>3</w:t>
      </w:r>
      <w:r w:rsidRPr="00AF170D">
        <w:rPr>
          <w:rFonts w:ascii="굴림체" w:eastAsia="굴림체"/>
          <w:b/>
          <w:color w:val="auto"/>
          <w:sz w:val="24"/>
        </w:rPr>
        <w:t>.</w:t>
      </w:r>
      <w:r w:rsidRPr="00AF170D">
        <w:rPr>
          <w:rFonts w:ascii="굴림체" w:eastAsia="굴림체" w:hint="eastAsia"/>
          <w:b/>
          <w:color w:val="auto"/>
          <w:sz w:val="24"/>
        </w:rPr>
        <w:t>2</w:t>
      </w:r>
      <w:r w:rsidRPr="00AF170D">
        <w:rPr>
          <w:rFonts w:ascii="굴림체" w:eastAsia="굴림체"/>
          <w:b/>
          <w:color w:val="auto"/>
          <w:sz w:val="24"/>
        </w:rPr>
        <w:t xml:space="preserve"> </w:t>
      </w:r>
      <w:r w:rsidRPr="00AF170D">
        <w:rPr>
          <w:rFonts w:ascii="굴림체" w:eastAsia="굴림체" w:hint="eastAsia"/>
          <w:b/>
          <w:color w:val="auto"/>
          <w:sz w:val="24"/>
        </w:rPr>
        <w:t>목</w:t>
      </w:r>
      <w:r w:rsidR="00AF170D" w:rsidRPr="00AF170D">
        <w:rPr>
          <w:rFonts w:ascii="굴림체" w:eastAsia="굴림체" w:hint="eastAsia"/>
          <w:b/>
          <w:color w:val="auto"/>
          <w:sz w:val="24"/>
        </w:rPr>
        <w:t>재</w:t>
      </w:r>
      <w:r w:rsidRPr="00AF170D">
        <w:rPr>
          <w:rFonts w:ascii="굴림체" w:eastAsia="굴림체" w:hint="eastAsia"/>
          <w:b/>
          <w:color w:val="auto"/>
          <w:sz w:val="24"/>
        </w:rPr>
        <w:t xml:space="preserve"> </w:t>
      </w:r>
      <w:r w:rsidR="00AF170D" w:rsidRPr="00AF170D">
        <w:rPr>
          <w:rFonts w:ascii="굴림체" w:eastAsia="굴림체" w:hint="eastAsia"/>
          <w:b/>
          <w:color w:val="auto"/>
          <w:sz w:val="24"/>
        </w:rPr>
        <w:t>설치</w:t>
      </w:r>
    </w:p>
    <w:p w14:paraId="52C8697C" w14:textId="64EA3D3B" w:rsidR="00650A18" w:rsidRPr="00AF170D" w:rsidRDefault="005E4872" w:rsidP="00CC7427">
      <w:pPr>
        <w:pStyle w:val="a3"/>
        <w:wordWrap/>
        <w:snapToGrid/>
        <w:ind w:firstLineChars="200" w:firstLine="440"/>
        <w:jc w:val="left"/>
        <w:rPr>
          <w:bCs/>
          <w:color w:val="auto"/>
        </w:rPr>
      </w:pPr>
      <w:r w:rsidRPr="00AF170D">
        <w:rPr>
          <w:rFonts w:ascii="굴림체" w:eastAsia="굴림체"/>
          <w:bCs/>
          <w:color w:val="auto"/>
          <w:sz w:val="22"/>
        </w:rPr>
        <w:t>(</w:t>
      </w:r>
      <w:r w:rsidR="00CC7427" w:rsidRPr="00AF170D">
        <w:rPr>
          <w:rFonts w:ascii="굴림체" w:eastAsia="굴림체" w:hint="eastAsia"/>
          <w:bCs/>
          <w:color w:val="auto"/>
          <w:sz w:val="22"/>
        </w:rPr>
        <w:t>1</w:t>
      </w:r>
      <w:r w:rsidRPr="00AF170D">
        <w:rPr>
          <w:rFonts w:ascii="굴림체" w:eastAsia="굴림체"/>
          <w:bCs/>
          <w:color w:val="auto"/>
          <w:sz w:val="22"/>
        </w:rPr>
        <w:t xml:space="preserve">) </w:t>
      </w:r>
      <w:r w:rsidR="00CC7427" w:rsidRPr="00AF170D">
        <w:rPr>
          <w:rFonts w:ascii="굴림체" w:eastAsia="굴림체" w:hint="eastAsia"/>
          <w:bCs/>
          <w:color w:val="auto"/>
          <w:sz w:val="22"/>
        </w:rPr>
        <w:t>목재의 이음과 맞춤은 전통의 수법대로 한다.</w:t>
      </w:r>
    </w:p>
    <w:p w14:paraId="6D838FD6" w14:textId="692F865A" w:rsidR="00650A18" w:rsidRPr="00AF170D" w:rsidRDefault="005E4872" w:rsidP="00CC7427">
      <w:pPr>
        <w:pStyle w:val="a3"/>
        <w:wordWrap/>
        <w:snapToGrid/>
        <w:ind w:leftChars="200" w:left="440"/>
        <w:jc w:val="left"/>
        <w:rPr>
          <w:rFonts w:hint="eastAsia"/>
          <w:bCs/>
          <w:color w:val="auto"/>
        </w:rPr>
      </w:pPr>
      <w:r w:rsidRPr="00AF170D">
        <w:rPr>
          <w:rFonts w:ascii="굴림체" w:eastAsia="굴림체"/>
          <w:bCs/>
          <w:color w:val="auto"/>
          <w:sz w:val="22"/>
        </w:rPr>
        <w:t>(</w:t>
      </w:r>
      <w:r w:rsidR="00CC7427" w:rsidRPr="00AF170D">
        <w:rPr>
          <w:rFonts w:ascii="굴림체" w:eastAsia="굴림체" w:hint="eastAsia"/>
          <w:bCs/>
          <w:color w:val="auto"/>
          <w:sz w:val="22"/>
        </w:rPr>
        <w:t>2</w:t>
      </w:r>
      <w:r w:rsidRPr="00AF170D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="00CC7427" w:rsidRPr="00AF170D">
        <w:rPr>
          <w:rFonts w:ascii="굴림체" w:eastAsia="굴림체" w:hint="eastAsia"/>
          <w:bCs/>
          <w:color w:val="auto"/>
          <w:sz w:val="22"/>
        </w:rPr>
        <w:t>장식철물은</w:t>
      </w:r>
      <w:proofErr w:type="spellEnd"/>
      <w:r w:rsidR="00CC7427" w:rsidRPr="00AF170D">
        <w:rPr>
          <w:rFonts w:ascii="굴림체" w:eastAsia="굴림체" w:hint="eastAsia"/>
          <w:bCs/>
          <w:color w:val="auto"/>
          <w:sz w:val="22"/>
        </w:rPr>
        <w:t xml:space="preserve"> 현척도에 맞춰 제작한다.</w:t>
      </w:r>
    </w:p>
    <w:p w14:paraId="78D4EB01" w14:textId="4A0B28E1" w:rsidR="00650A18" w:rsidRPr="00AF170D" w:rsidRDefault="005E4872" w:rsidP="00CC7427">
      <w:pPr>
        <w:pStyle w:val="a3"/>
        <w:wordWrap/>
        <w:snapToGrid/>
        <w:ind w:firstLineChars="100" w:firstLine="220"/>
        <w:jc w:val="left"/>
        <w:rPr>
          <w:bCs/>
          <w:color w:val="auto"/>
        </w:rPr>
      </w:pPr>
      <w:r w:rsidRPr="00AF170D">
        <w:rPr>
          <w:rFonts w:ascii="굴림체" w:eastAsia="굴림체"/>
          <w:bCs/>
          <w:color w:val="auto"/>
          <w:sz w:val="22"/>
        </w:rPr>
        <w:t xml:space="preserve">  (</w:t>
      </w:r>
      <w:r w:rsidR="00CC7427" w:rsidRPr="00AF170D">
        <w:rPr>
          <w:rFonts w:ascii="굴림체" w:eastAsia="굴림체" w:hint="eastAsia"/>
          <w:bCs/>
          <w:color w:val="auto"/>
          <w:sz w:val="22"/>
        </w:rPr>
        <w:t>3</w:t>
      </w:r>
      <w:r w:rsidRPr="00AF170D">
        <w:rPr>
          <w:rFonts w:ascii="굴림체" w:eastAsia="굴림체"/>
          <w:bCs/>
          <w:color w:val="auto"/>
          <w:sz w:val="22"/>
        </w:rPr>
        <w:t xml:space="preserve">) </w:t>
      </w:r>
      <w:r w:rsidR="00CC7427" w:rsidRPr="00AF170D">
        <w:rPr>
          <w:rFonts w:ascii="굴림체" w:eastAsia="굴림체" w:hint="eastAsia"/>
          <w:bCs/>
          <w:color w:val="auto"/>
          <w:sz w:val="22"/>
        </w:rPr>
        <w:t>처마곡선은 도면에 맞게 정확하게 한다.</w:t>
      </w:r>
    </w:p>
    <w:p w14:paraId="4935D20B" w14:textId="3B577370" w:rsidR="00650A18" w:rsidRPr="00AF170D" w:rsidRDefault="00AF170D" w:rsidP="00AF170D">
      <w:pPr>
        <w:pStyle w:val="a3"/>
        <w:wordWrap/>
        <w:snapToGrid/>
        <w:jc w:val="left"/>
        <w:rPr>
          <w:rFonts w:hint="eastAsia"/>
          <w:bCs/>
          <w:color w:val="auto"/>
        </w:rPr>
      </w:pPr>
      <w:r w:rsidRPr="00AF170D">
        <w:rPr>
          <w:rFonts w:hint="eastAsia"/>
          <w:bCs/>
          <w:color w:val="auto"/>
        </w:rPr>
        <w:t xml:space="preserve">  </w:t>
      </w:r>
    </w:p>
    <w:p w14:paraId="01DDC78F" w14:textId="7AC26D61" w:rsidR="00AF170D" w:rsidRPr="00AF170D" w:rsidRDefault="00AF170D" w:rsidP="00AF170D">
      <w:pPr>
        <w:pStyle w:val="a3"/>
        <w:wordWrap/>
        <w:snapToGrid/>
        <w:ind w:leftChars="100" w:left="700" w:hangingChars="200" w:hanging="480"/>
        <w:jc w:val="left"/>
        <w:rPr>
          <w:rFonts w:ascii="굴림체" w:eastAsia="굴림체"/>
          <w:bCs/>
          <w:color w:val="auto"/>
          <w:sz w:val="22"/>
        </w:rPr>
      </w:pPr>
      <w:r w:rsidRPr="00AF170D">
        <w:rPr>
          <w:rFonts w:ascii="굴림체" w:eastAsia="굴림체" w:hint="eastAsia"/>
          <w:b/>
          <w:color w:val="auto"/>
          <w:sz w:val="24"/>
        </w:rPr>
        <w:t>3</w:t>
      </w:r>
      <w:r w:rsidRPr="00AF170D">
        <w:rPr>
          <w:rFonts w:ascii="굴림체" w:eastAsia="굴림체"/>
          <w:b/>
          <w:color w:val="auto"/>
          <w:sz w:val="24"/>
        </w:rPr>
        <w:t>.</w:t>
      </w:r>
      <w:r w:rsidRPr="00AF170D">
        <w:rPr>
          <w:rFonts w:ascii="굴림체" w:eastAsia="굴림체" w:hint="eastAsia"/>
          <w:b/>
          <w:color w:val="auto"/>
          <w:sz w:val="24"/>
        </w:rPr>
        <w:t>3</w:t>
      </w:r>
      <w:r w:rsidRPr="00AF170D">
        <w:rPr>
          <w:rFonts w:ascii="굴림체" w:eastAsia="굴림체"/>
          <w:b/>
          <w:color w:val="auto"/>
          <w:sz w:val="24"/>
        </w:rPr>
        <w:t xml:space="preserve"> </w:t>
      </w:r>
      <w:r w:rsidRPr="00AF170D">
        <w:rPr>
          <w:rFonts w:ascii="굴림체" w:eastAsia="굴림체" w:hint="eastAsia"/>
          <w:b/>
          <w:color w:val="auto"/>
          <w:sz w:val="24"/>
        </w:rPr>
        <w:t>기와</w:t>
      </w:r>
      <w:r w:rsidRPr="00AF170D">
        <w:rPr>
          <w:rFonts w:ascii="굴림체" w:eastAsia="굴림체" w:hint="eastAsia"/>
          <w:b/>
          <w:color w:val="auto"/>
          <w:sz w:val="24"/>
        </w:rPr>
        <w:t xml:space="preserve"> </w:t>
      </w:r>
      <w:r w:rsidRPr="00AF170D">
        <w:rPr>
          <w:rFonts w:ascii="굴림체" w:eastAsia="굴림체" w:hint="eastAsia"/>
          <w:b/>
          <w:color w:val="auto"/>
          <w:sz w:val="24"/>
        </w:rPr>
        <w:t>설치</w:t>
      </w:r>
    </w:p>
    <w:p w14:paraId="343D7904" w14:textId="47E87007" w:rsidR="00AF170D" w:rsidRPr="00AF170D" w:rsidRDefault="00AF170D" w:rsidP="00AF170D">
      <w:pPr>
        <w:pStyle w:val="a3"/>
        <w:wordWrap/>
        <w:snapToGrid/>
        <w:ind w:leftChars="200" w:left="880" w:hangingChars="200" w:hanging="440"/>
        <w:jc w:val="left"/>
        <w:rPr>
          <w:rFonts w:hint="eastAsia"/>
          <w:bCs/>
          <w:color w:val="auto"/>
        </w:rPr>
      </w:pPr>
      <w:r w:rsidRPr="00AF170D">
        <w:rPr>
          <w:rFonts w:ascii="굴림체" w:eastAsia="굴림체"/>
          <w:bCs/>
          <w:color w:val="auto"/>
          <w:sz w:val="22"/>
        </w:rPr>
        <w:t>(</w:t>
      </w:r>
      <w:r w:rsidRPr="00AF170D">
        <w:rPr>
          <w:rFonts w:ascii="굴림체" w:eastAsia="굴림체" w:hint="eastAsia"/>
          <w:bCs/>
          <w:color w:val="auto"/>
          <w:sz w:val="22"/>
        </w:rPr>
        <w:t>1</w:t>
      </w:r>
      <w:r w:rsidRPr="00AF170D">
        <w:rPr>
          <w:rFonts w:ascii="굴림체" w:eastAsia="굴림체"/>
          <w:bCs/>
          <w:color w:val="auto"/>
          <w:sz w:val="22"/>
        </w:rPr>
        <w:t xml:space="preserve">) </w:t>
      </w:r>
      <w:r w:rsidRPr="00AF170D">
        <w:rPr>
          <w:rFonts w:ascii="굴림체" w:eastAsia="굴림체" w:hint="eastAsia"/>
          <w:bCs/>
          <w:color w:val="auto"/>
          <w:sz w:val="22"/>
        </w:rPr>
        <w:t>기와는 시공 전 방수시트 부착 후 시멘트 기와로 하고 균열 이 없어야 한다.</w:t>
      </w:r>
    </w:p>
    <w:p w14:paraId="35584D8C" w14:textId="3840A17E" w:rsidR="00AF170D" w:rsidRPr="00AF170D" w:rsidRDefault="00AF170D" w:rsidP="00AF170D">
      <w:pPr>
        <w:pStyle w:val="a3"/>
        <w:wordWrap/>
        <w:snapToGrid/>
        <w:ind w:leftChars="200" w:left="880" w:hangingChars="200" w:hanging="440"/>
        <w:jc w:val="left"/>
        <w:rPr>
          <w:rFonts w:hint="eastAsia"/>
          <w:bCs/>
          <w:color w:val="auto"/>
        </w:rPr>
      </w:pPr>
      <w:r w:rsidRPr="00AF170D">
        <w:rPr>
          <w:rFonts w:ascii="굴림체" w:eastAsia="굴림체"/>
          <w:bCs/>
          <w:color w:val="auto"/>
          <w:sz w:val="22"/>
        </w:rPr>
        <w:t>(</w:t>
      </w:r>
      <w:r w:rsidRPr="00AF170D">
        <w:rPr>
          <w:rFonts w:ascii="굴림체" w:eastAsia="굴림체" w:hint="eastAsia"/>
          <w:bCs/>
          <w:color w:val="auto"/>
          <w:sz w:val="22"/>
        </w:rPr>
        <w:t>2</w:t>
      </w:r>
      <w:r w:rsidRPr="00AF170D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AF170D">
        <w:rPr>
          <w:rFonts w:ascii="굴림체" w:eastAsia="굴림체" w:hint="eastAsia"/>
          <w:bCs/>
          <w:color w:val="auto"/>
          <w:sz w:val="22"/>
        </w:rPr>
        <w:t>착고와</w:t>
      </w:r>
      <w:proofErr w:type="spellEnd"/>
      <w:r w:rsidRPr="00AF170D">
        <w:rPr>
          <w:rFonts w:ascii="굴림체" w:eastAsia="굴림체" w:hint="eastAsia"/>
          <w:bCs/>
          <w:color w:val="auto"/>
          <w:sz w:val="22"/>
        </w:rPr>
        <w:t xml:space="preserve"> 부고는 엇갈리게 하고, </w:t>
      </w:r>
      <w:proofErr w:type="spellStart"/>
      <w:r w:rsidRPr="00AF170D">
        <w:rPr>
          <w:rFonts w:ascii="굴림체" w:eastAsia="굴림체" w:hint="eastAsia"/>
          <w:bCs/>
          <w:color w:val="auto"/>
          <w:sz w:val="22"/>
        </w:rPr>
        <w:t>착고는</w:t>
      </w:r>
      <w:proofErr w:type="spellEnd"/>
      <w:r w:rsidRPr="00AF170D">
        <w:rPr>
          <w:rFonts w:ascii="굴림체" w:eastAsia="굴림체" w:hint="eastAsia"/>
          <w:bCs/>
          <w:color w:val="auto"/>
          <w:sz w:val="22"/>
        </w:rPr>
        <w:t xml:space="preserve"> </w:t>
      </w:r>
      <w:proofErr w:type="spellStart"/>
      <w:r w:rsidRPr="00AF170D">
        <w:rPr>
          <w:rFonts w:ascii="굴림체" w:eastAsia="굴림체" w:hint="eastAsia"/>
          <w:bCs/>
          <w:color w:val="auto"/>
          <w:sz w:val="22"/>
        </w:rPr>
        <w:t>숫기와와</w:t>
      </w:r>
      <w:proofErr w:type="spellEnd"/>
      <w:r w:rsidRPr="00AF170D">
        <w:rPr>
          <w:rFonts w:ascii="굴림체" w:eastAsia="굴림체" w:hint="eastAsia"/>
          <w:bCs/>
          <w:color w:val="auto"/>
          <w:sz w:val="22"/>
        </w:rPr>
        <w:t xml:space="preserve"> 닿는 부분은 둥글게 잘 </w:t>
      </w:r>
      <w:proofErr w:type="spellStart"/>
      <w:r w:rsidRPr="00AF170D">
        <w:rPr>
          <w:rFonts w:ascii="굴림체" w:eastAsia="굴림체" w:hint="eastAsia"/>
          <w:bCs/>
          <w:color w:val="auto"/>
          <w:sz w:val="22"/>
        </w:rPr>
        <w:t>다음어</w:t>
      </w:r>
      <w:proofErr w:type="spellEnd"/>
      <w:r w:rsidRPr="00AF170D">
        <w:rPr>
          <w:rFonts w:ascii="굴림체" w:eastAsia="굴림체" w:hint="eastAsia"/>
          <w:bCs/>
          <w:color w:val="auto"/>
          <w:sz w:val="22"/>
        </w:rPr>
        <w:t xml:space="preserve"> 물리게 한다.</w:t>
      </w:r>
    </w:p>
    <w:p w14:paraId="30C7BEF9" w14:textId="29A741B7" w:rsidR="00650A18" w:rsidRPr="00AF170D" w:rsidRDefault="00AF170D" w:rsidP="00AF170D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AF170D">
        <w:rPr>
          <w:rFonts w:ascii="굴림체" w:eastAsia="굴림체"/>
          <w:bCs/>
          <w:color w:val="auto"/>
          <w:sz w:val="22"/>
        </w:rPr>
        <w:t xml:space="preserve">  </w:t>
      </w:r>
      <w:r w:rsidRPr="00AF170D">
        <w:rPr>
          <w:rFonts w:ascii="굴림체" w:eastAsia="굴림체" w:hint="eastAsia"/>
          <w:bCs/>
          <w:color w:val="auto"/>
          <w:sz w:val="22"/>
        </w:rPr>
        <w:t xml:space="preserve">  </w:t>
      </w:r>
      <w:r w:rsidRPr="00AF170D">
        <w:rPr>
          <w:rFonts w:ascii="굴림체" w:eastAsia="굴림체"/>
          <w:bCs/>
          <w:color w:val="auto"/>
          <w:sz w:val="22"/>
        </w:rPr>
        <w:t>(</w:t>
      </w:r>
      <w:r w:rsidRPr="00AF170D">
        <w:rPr>
          <w:rFonts w:ascii="굴림체" w:eastAsia="굴림체" w:hint="eastAsia"/>
          <w:bCs/>
          <w:color w:val="auto"/>
          <w:sz w:val="22"/>
        </w:rPr>
        <w:t>3</w:t>
      </w:r>
      <w:r w:rsidRPr="00AF170D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AF170D">
        <w:rPr>
          <w:rFonts w:ascii="굴림체" w:eastAsia="굴림체" w:hint="eastAsia"/>
          <w:bCs/>
          <w:color w:val="auto"/>
          <w:sz w:val="22"/>
        </w:rPr>
        <w:t>기와물림은</w:t>
      </w:r>
      <w:proofErr w:type="spellEnd"/>
      <w:r w:rsidRPr="00AF170D">
        <w:rPr>
          <w:rFonts w:ascii="굴림체" w:eastAsia="굴림체" w:hint="eastAsia"/>
          <w:bCs/>
          <w:color w:val="auto"/>
          <w:sz w:val="22"/>
        </w:rPr>
        <w:t xml:space="preserve"> 3겹이음으로 한다.</w:t>
      </w:r>
    </w:p>
    <w:p w14:paraId="1E121922" w14:textId="098965CB" w:rsidR="00AF170D" w:rsidRPr="00AF170D" w:rsidRDefault="00AF170D" w:rsidP="00AF170D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AF170D">
        <w:rPr>
          <w:rFonts w:ascii="굴림체" w:eastAsia="굴림체" w:hint="eastAsia"/>
          <w:bCs/>
          <w:color w:val="auto"/>
          <w:sz w:val="22"/>
        </w:rPr>
        <w:t xml:space="preserve">    (4) 기와골은 일직선으로 바르게 한다.</w:t>
      </w:r>
    </w:p>
    <w:p w14:paraId="3C7FDA96" w14:textId="4F590C34" w:rsidR="00AF170D" w:rsidRPr="00AF170D" w:rsidRDefault="00AF170D" w:rsidP="00AF170D">
      <w:pPr>
        <w:pStyle w:val="a3"/>
        <w:wordWrap/>
        <w:snapToGrid/>
        <w:ind w:left="880" w:hangingChars="400" w:hanging="880"/>
        <w:jc w:val="left"/>
        <w:rPr>
          <w:rFonts w:ascii="굴림체" w:eastAsia="굴림체" w:hint="eastAsia"/>
          <w:bCs/>
          <w:color w:val="auto"/>
          <w:sz w:val="22"/>
        </w:rPr>
      </w:pPr>
      <w:r w:rsidRPr="00AF170D">
        <w:rPr>
          <w:rFonts w:ascii="굴림체" w:eastAsia="굴림체" w:hint="eastAsia"/>
          <w:bCs/>
          <w:color w:val="auto"/>
          <w:sz w:val="22"/>
        </w:rPr>
        <w:t xml:space="preserve">    (5) </w:t>
      </w:r>
      <w:proofErr w:type="spellStart"/>
      <w:r w:rsidRPr="00AF170D">
        <w:rPr>
          <w:rFonts w:ascii="굴림체" w:eastAsia="굴림체" w:hint="eastAsia"/>
          <w:bCs/>
          <w:color w:val="auto"/>
          <w:sz w:val="22"/>
        </w:rPr>
        <w:t>기와잇기를</w:t>
      </w:r>
      <w:proofErr w:type="spellEnd"/>
      <w:r w:rsidRPr="00AF170D">
        <w:rPr>
          <w:rFonts w:ascii="굴림체" w:eastAsia="굴림체" w:hint="eastAsia"/>
          <w:bCs/>
          <w:color w:val="auto"/>
          <w:sz w:val="22"/>
        </w:rPr>
        <w:t xml:space="preserve"> 완료한 후에는 잘못 이은 부분을 수정 보완하고 표면을 털어내고 청소한다.</w:t>
      </w:r>
    </w:p>
    <w:p w14:paraId="7856FA6B" w14:textId="619C5B7D" w:rsidR="00AF170D" w:rsidRPr="00AF170D" w:rsidRDefault="00AF170D" w:rsidP="00AF170D">
      <w:pPr>
        <w:pStyle w:val="a3"/>
        <w:wordWrap/>
        <w:snapToGrid/>
        <w:ind w:firstLineChars="100" w:firstLine="240"/>
        <w:jc w:val="left"/>
        <w:rPr>
          <w:rFonts w:ascii="굴림체" w:eastAsia="굴림체"/>
          <w:bCs/>
          <w:color w:val="auto"/>
          <w:sz w:val="22"/>
        </w:rPr>
      </w:pPr>
      <w:r w:rsidRPr="00AF170D">
        <w:rPr>
          <w:rFonts w:ascii="굴림체" w:eastAsia="굴림체" w:hint="eastAsia"/>
          <w:b/>
          <w:color w:val="auto"/>
          <w:sz w:val="24"/>
        </w:rPr>
        <w:lastRenderedPageBreak/>
        <w:t>3</w:t>
      </w:r>
      <w:r w:rsidRPr="00AF170D">
        <w:rPr>
          <w:rFonts w:ascii="굴림체" w:eastAsia="굴림체"/>
          <w:b/>
          <w:color w:val="auto"/>
          <w:sz w:val="24"/>
        </w:rPr>
        <w:t>.</w:t>
      </w:r>
      <w:r w:rsidRPr="00AF170D">
        <w:rPr>
          <w:rFonts w:ascii="굴림체" w:eastAsia="굴림체" w:hint="eastAsia"/>
          <w:b/>
          <w:color w:val="auto"/>
          <w:sz w:val="24"/>
        </w:rPr>
        <w:t>3</w:t>
      </w:r>
      <w:r w:rsidRPr="00AF170D">
        <w:rPr>
          <w:rFonts w:ascii="굴림체" w:eastAsia="굴림체"/>
          <w:b/>
          <w:color w:val="auto"/>
          <w:sz w:val="24"/>
        </w:rPr>
        <w:t xml:space="preserve"> </w:t>
      </w:r>
      <w:r w:rsidRPr="00AF170D">
        <w:rPr>
          <w:rFonts w:ascii="굴림체" w:eastAsia="굴림체" w:hint="eastAsia"/>
          <w:b/>
          <w:color w:val="auto"/>
          <w:sz w:val="24"/>
        </w:rPr>
        <w:t>도장</w:t>
      </w:r>
    </w:p>
    <w:p w14:paraId="3BD1CE30" w14:textId="1C0987F9" w:rsidR="00AF170D" w:rsidRPr="00AF170D" w:rsidRDefault="00AF170D" w:rsidP="00AF170D">
      <w:pPr>
        <w:pStyle w:val="a3"/>
        <w:wordWrap/>
        <w:snapToGrid/>
        <w:ind w:leftChars="200" w:left="880" w:hangingChars="200" w:hanging="440"/>
        <w:jc w:val="left"/>
        <w:rPr>
          <w:rFonts w:hint="eastAsia"/>
          <w:bCs/>
          <w:color w:val="auto"/>
        </w:rPr>
      </w:pPr>
      <w:r w:rsidRPr="00AF170D">
        <w:rPr>
          <w:rFonts w:ascii="굴림체" w:eastAsia="굴림체"/>
          <w:bCs/>
          <w:color w:val="auto"/>
          <w:sz w:val="22"/>
        </w:rPr>
        <w:t>(</w:t>
      </w:r>
      <w:r w:rsidRPr="00AF170D">
        <w:rPr>
          <w:rFonts w:ascii="굴림체" w:eastAsia="굴림체" w:hint="eastAsia"/>
          <w:bCs/>
          <w:color w:val="auto"/>
          <w:sz w:val="22"/>
        </w:rPr>
        <w:t>1</w:t>
      </w:r>
      <w:r w:rsidRPr="00AF170D">
        <w:rPr>
          <w:rFonts w:ascii="굴림체" w:eastAsia="굴림체"/>
          <w:bCs/>
          <w:color w:val="auto"/>
          <w:sz w:val="22"/>
        </w:rPr>
        <w:t xml:space="preserve">) </w:t>
      </w:r>
      <w:r w:rsidRPr="00AF170D">
        <w:rPr>
          <w:rFonts w:ascii="굴림체" w:eastAsia="굴림체" w:hint="eastAsia"/>
          <w:bCs/>
          <w:color w:val="auto"/>
          <w:sz w:val="22"/>
        </w:rPr>
        <w:t xml:space="preserve">도료는 수용성으로 </w:t>
      </w:r>
      <w:proofErr w:type="spellStart"/>
      <w:r w:rsidRPr="00AF170D">
        <w:rPr>
          <w:rFonts w:ascii="굴림체" w:eastAsia="굴림체" w:hint="eastAsia"/>
          <w:bCs/>
          <w:color w:val="auto"/>
          <w:sz w:val="22"/>
        </w:rPr>
        <w:t>크랙방지</w:t>
      </w:r>
      <w:proofErr w:type="spellEnd"/>
      <w:r w:rsidRPr="00AF170D">
        <w:rPr>
          <w:rFonts w:ascii="굴림체" w:eastAsia="굴림체" w:hint="eastAsia"/>
          <w:bCs/>
          <w:color w:val="auto"/>
          <w:sz w:val="22"/>
        </w:rPr>
        <w:t xml:space="preserve"> 및 변색방지가 탁월한 제품을 사용한다.</w:t>
      </w:r>
    </w:p>
    <w:p w14:paraId="7ADFCFE4" w14:textId="2A18BECF" w:rsidR="00AF170D" w:rsidRPr="00AF170D" w:rsidRDefault="00AF170D" w:rsidP="00AF170D">
      <w:pPr>
        <w:pStyle w:val="a3"/>
        <w:wordWrap/>
        <w:snapToGrid/>
        <w:ind w:leftChars="200" w:left="880" w:hangingChars="200" w:hanging="440"/>
        <w:jc w:val="left"/>
        <w:rPr>
          <w:rFonts w:hint="eastAsia"/>
          <w:bCs/>
          <w:color w:val="auto"/>
        </w:rPr>
      </w:pPr>
      <w:r w:rsidRPr="00AF170D">
        <w:rPr>
          <w:rFonts w:ascii="굴림체" w:eastAsia="굴림체"/>
          <w:bCs/>
          <w:color w:val="auto"/>
          <w:sz w:val="22"/>
        </w:rPr>
        <w:t>(</w:t>
      </w:r>
      <w:r w:rsidRPr="00AF170D">
        <w:rPr>
          <w:rFonts w:ascii="굴림체" w:eastAsia="굴림체" w:hint="eastAsia"/>
          <w:bCs/>
          <w:color w:val="auto"/>
          <w:sz w:val="22"/>
        </w:rPr>
        <w:t>2</w:t>
      </w:r>
      <w:r w:rsidRPr="00AF170D">
        <w:rPr>
          <w:rFonts w:ascii="굴림체" w:eastAsia="굴림체"/>
          <w:bCs/>
          <w:color w:val="auto"/>
          <w:sz w:val="22"/>
        </w:rPr>
        <w:t xml:space="preserve">) </w:t>
      </w:r>
      <w:r w:rsidRPr="00AF170D">
        <w:rPr>
          <w:rFonts w:ascii="굴림체" w:eastAsia="굴림체" w:hint="eastAsia"/>
          <w:bCs/>
          <w:color w:val="auto"/>
          <w:sz w:val="22"/>
        </w:rPr>
        <w:t>도료의 재료는 유독성물질 및 중금속이 없는 친환경 재료를 사용하여야 한다.</w:t>
      </w:r>
    </w:p>
    <w:p w14:paraId="77375077" w14:textId="1305A69E" w:rsidR="00AF170D" w:rsidRPr="00AF170D" w:rsidRDefault="00AF170D" w:rsidP="00AF170D">
      <w:pPr>
        <w:pStyle w:val="a3"/>
        <w:wordWrap/>
        <w:snapToGrid/>
        <w:ind w:left="660" w:hangingChars="300" w:hanging="660"/>
        <w:jc w:val="left"/>
        <w:rPr>
          <w:rFonts w:ascii="굴림체" w:eastAsia="굴림체" w:hint="eastAsia"/>
          <w:bCs/>
          <w:color w:val="auto"/>
          <w:sz w:val="22"/>
        </w:rPr>
      </w:pPr>
      <w:r w:rsidRPr="00AF170D">
        <w:rPr>
          <w:rFonts w:ascii="굴림체" w:eastAsia="굴림체"/>
          <w:bCs/>
          <w:color w:val="auto"/>
          <w:sz w:val="22"/>
        </w:rPr>
        <w:t xml:space="preserve">  </w:t>
      </w:r>
      <w:r w:rsidRPr="00AF170D">
        <w:rPr>
          <w:rFonts w:ascii="굴림체" w:eastAsia="굴림체" w:hint="eastAsia"/>
          <w:bCs/>
          <w:color w:val="auto"/>
          <w:sz w:val="22"/>
        </w:rPr>
        <w:t xml:space="preserve">  </w:t>
      </w:r>
      <w:r w:rsidRPr="00AF170D">
        <w:rPr>
          <w:rFonts w:ascii="굴림체" w:eastAsia="굴림체"/>
          <w:bCs/>
          <w:color w:val="auto"/>
          <w:sz w:val="22"/>
        </w:rPr>
        <w:t>(</w:t>
      </w:r>
      <w:r w:rsidRPr="00AF170D">
        <w:rPr>
          <w:rFonts w:ascii="굴림체" w:eastAsia="굴림체" w:hint="eastAsia"/>
          <w:bCs/>
          <w:color w:val="auto"/>
          <w:sz w:val="22"/>
        </w:rPr>
        <w:t>3</w:t>
      </w:r>
      <w:r w:rsidRPr="00AF170D">
        <w:rPr>
          <w:rFonts w:ascii="굴림체" w:eastAsia="굴림체"/>
          <w:bCs/>
          <w:color w:val="auto"/>
          <w:sz w:val="22"/>
        </w:rPr>
        <w:t xml:space="preserve">) </w:t>
      </w:r>
      <w:r w:rsidRPr="00AF170D">
        <w:rPr>
          <w:rFonts w:ascii="굴림체" w:eastAsia="굴림체" w:hint="eastAsia"/>
          <w:bCs/>
          <w:color w:val="auto"/>
          <w:sz w:val="22"/>
        </w:rPr>
        <w:t xml:space="preserve">도장 방법은 </w:t>
      </w:r>
      <w:proofErr w:type="spellStart"/>
      <w:r w:rsidRPr="00AF170D">
        <w:rPr>
          <w:rFonts w:ascii="굴림체" w:eastAsia="굴림체" w:hint="eastAsia"/>
          <w:bCs/>
          <w:color w:val="auto"/>
          <w:sz w:val="22"/>
        </w:rPr>
        <w:t>붓칠로</w:t>
      </w:r>
      <w:proofErr w:type="spellEnd"/>
      <w:r w:rsidRPr="00AF170D">
        <w:rPr>
          <w:rFonts w:ascii="굴림체" w:eastAsia="굴림체" w:hint="eastAsia"/>
          <w:bCs/>
          <w:color w:val="auto"/>
          <w:sz w:val="22"/>
        </w:rPr>
        <w:t xml:space="preserve"> 하되, 기포가 생기지 않도록 세밀하게 한다.</w:t>
      </w:r>
    </w:p>
    <w:sectPr w:rsidR="00AF170D" w:rsidRPr="00AF170D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4BABF" w14:textId="77777777" w:rsidR="00CE4E89" w:rsidRDefault="00CE4E89" w:rsidP="005E4872">
      <w:pPr>
        <w:spacing w:after="0"/>
      </w:pPr>
      <w:r>
        <w:separator/>
      </w:r>
    </w:p>
  </w:endnote>
  <w:endnote w:type="continuationSeparator" w:id="0">
    <w:p w14:paraId="46B388FC" w14:textId="77777777" w:rsidR="00CE4E89" w:rsidRDefault="00CE4E89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9D041" w14:textId="77777777" w:rsidR="00CE4E89" w:rsidRDefault="00CE4E89" w:rsidP="005E4872">
      <w:pPr>
        <w:spacing w:after="0"/>
      </w:pPr>
      <w:r>
        <w:separator/>
      </w:r>
    </w:p>
  </w:footnote>
  <w:footnote w:type="continuationSeparator" w:id="0">
    <w:p w14:paraId="3364F720" w14:textId="77777777" w:rsidR="00CE4E89" w:rsidRDefault="00CE4E89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4329B"/>
    <w:rsid w:val="000622F9"/>
    <w:rsid w:val="00082C32"/>
    <w:rsid w:val="000C0466"/>
    <w:rsid w:val="000D1057"/>
    <w:rsid w:val="000D6523"/>
    <w:rsid w:val="000E44FC"/>
    <w:rsid w:val="000E5ACF"/>
    <w:rsid w:val="0019642D"/>
    <w:rsid w:val="001E25EB"/>
    <w:rsid w:val="00210D64"/>
    <w:rsid w:val="00256C33"/>
    <w:rsid w:val="00284B9A"/>
    <w:rsid w:val="002E5042"/>
    <w:rsid w:val="00300A76"/>
    <w:rsid w:val="0038564D"/>
    <w:rsid w:val="00397224"/>
    <w:rsid w:val="003E7E59"/>
    <w:rsid w:val="003F685C"/>
    <w:rsid w:val="00405E00"/>
    <w:rsid w:val="00443CDC"/>
    <w:rsid w:val="0049206A"/>
    <w:rsid w:val="00494BCD"/>
    <w:rsid w:val="00495618"/>
    <w:rsid w:val="004D1A35"/>
    <w:rsid w:val="00542CA5"/>
    <w:rsid w:val="005A059A"/>
    <w:rsid w:val="005A3147"/>
    <w:rsid w:val="005A6BFF"/>
    <w:rsid w:val="005B6535"/>
    <w:rsid w:val="005C0815"/>
    <w:rsid w:val="005E4872"/>
    <w:rsid w:val="005F7EB4"/>
    <w:rsid w:val="00650A18"/>
    <w:rsid w:val="0068371F"/>
    <w:rsid w:val="006C7AEA"/>
    <w:rsid w:val="006F19EE"/>
    <w:rsid w:val="00785248"/>
    <w:rsid w:val="007A23BA"/>
    <w:rsid w:val="007F1D1E"/>
    <w:rsid w:val="00811102"/>
    <w:rsid w:val="0084519F"/>
    <w:rsid w:val="00882569"/>
    <w:rsid w:val="0088779E"/>
    <w:rsid w:val="008D02E4"/>
    <w:rsid w:val="0092557E"/>
    <w:rsid w:val="00936E20"/>
    <w:rsid w:val="009946F5"/>
    <w:rsid w:val="00A07046"/>
    <w:rsid w:val="00AF170D"/>
    <w:rsid w:val="00B24B01"/>
    <w:rsid w:val="00B80BE6"/>
    <w:rsid w:val="00BC6B7A"/>
    <w:rsid w:val="00BE0017"/>
    <w:rsid w:val="00BF3D3B"/>
    <w:rsid w:val="00C26286"/>
    <w:rsid w:val="00C654D1"/>
    <w:rsid w:val="00CB2E45"/>
    <w:rsid w:val="00CC0BD8"/>
    <w:rsid w:val="00CC47FD"/>
    <w:rsid w:val="00CC7427"/>
    <w:rsid w:val="00CD2587"/>
    <w:rsid w:val="00CE36D8"/>
    <w:rsid w:val="00CE4E89"/>
    <w:rsid w:val="00CF0C92"/>
    <w:rsid w:val="00DC478F"/>
    <w:rsid w:val="00DD6A40"/>
    <w:rsid w:val="00DE5A6A"/>
    <w:rsid w:val="00DF6C40"/>
    <w:rsid w:val="00E15BE7"/>
    <w:rsid w:val="00E20CCC"/>
    <w:rsid w:val="00E44332"/>
    <w:rsid w:val="00E97D91"/>
    <w:rsid w:val="00EC05D0"/>
    <w:rsid w:val="00EC3526"/>
    <w:rsid w:val="00EC4D81"/>
    <w:rsid w:val="00ED4F73"/>
    <w:rsid w:val="00F013D9"/>
    <w:rsid w:val="00F16F61"/>
    <w:rsid w:val="00F664E4"/>
    <w:rsid w:val="00F75015"/>
    <w:rsid w:val="00F756BB"/>
    <w:rsid w:val="00F91A1C"/>
    <w:rsid w:val="00FA3A35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406</Words>
  <Characters>1311</Characters>
  <Application>Microsoft Office Word</Application>
  <DocSecurity>0</DocSecurity>
  <Lines>77</Lines>
  <Paragraphs>55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2</cp:revision>
  <dcterms:created xsi:type="dcterms:W3CDTF">2026-03-24T11:33:00Z</dcterms:created>
  <dcterms:modified xsi:type="dcterms:W3CDTF">2026-03-24T11:33:00Z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